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42F9" w:rsidRPr="00D242F9" w:rsidP="003F7256">
      <w:pPr>
        <w:tabs>
          <w:tab w:val="left" w:pos="426"/>
        </w:tabs>
        <w:jc w:val="right"/>
        <w:rPr>
          <w:sz w:val="28"/>
          <w:szCs w:val="28"/>
        </w:rPr>
      </w:pPr>
      <w:r>
        <w:rPr>
          <w:sz w:val="28"/>
          <w:szCs w:val="28"/>
        </w:rPr>
        <w:t xml:space="preserve"> </w:t>
      </w:r>
      <w:r w:rsidRPr="00D242F9">
        <w:rPr>
          <w:sz w:val="28"/>
          <w:szCs w:val="28"/>
        </w:rPr>
        <w:t>дело № 5-</w:t>
      </w:r>
      <w:r w:rsidR="00590151">
        <w:rPr>
          <w:sz w:val="28"/>
          <w:szCs w:val="28"/>
        </w:rPr>
        <w:t>1</w:t>
      </w:r>
      <w:r w:rsidR="00565FB9">
        <w:rPr>
          <w:sz w:val="28"/>
          <w:szCs w:val="28"/>
        </w:rPr>
        <w:t>30</w:t>
      </w:r>
      <w:r w:rsidR="00BE1A6F">
        <w:rPr>
          <w:sz w:val="28"/>
          <w:szCs w:val="28"/>
        </w:rPr>
        <w:t>-</w:t>
      </w:r>
      <w:r w:rsidR="001076CD">
        <w:rPr>
          <w:sz w:val="28"/>
          <w:szCs w:val="28"/>
        </w:rPr>
        <w:t>200</w:t>
      </w:r>
      <w:r w:rsidR="00590151">
        <w:rPr>
          <w:sz w:val="28"/>
          <w:szCs w:val="28"/>
        </w:rPr>
        <w:t>1</w:t>
      </w:r>
      <w:r w:rsidRPr="00D242F9">
        <w:rPr>
          <w:sz w:val="28"/>
          <w:szCs w:val="28"/>
        </w:rPr>
        <w:t>/202</w:t>
      </w:r>
      <w:r w:rsidR="00590151">
        <w:rPr>
          <w:sz w:val="28"/>
          <w:szCs w:val="28"/>
        </w:rPr>
        <w:t>6</w:t>
      </w:r>
    </w:p>
    <w:p w:rsidR="00D242F9" w:rsidRPr="00D242F9" w:rsidP="00D242F9">
      <w:pPr>
        <w:tabs>
          <w:tab w:val="left" w:pos="426"/>
        </w:tabs>
        <w:ind w:firstLine="492"/>
        <w:jc w:val="center"/>
        <w:rPr>
          <w:b/>
          <w:sz w:val="28"/>
          <w:szCs w:val="28"/>
        </w:rPr>
      </w:pPr>
      <w:r w:rsidRPr="00D242F9">
        <w:rPr>
          <w:b/>
          <w:sz w:val="28"/>
          <w:szCs w:val="28"/>
        </w:rPr>
        <w:t>ПОСТАНОВЛЕНИЕ</w:t>
      </w:r>
    </w:p>
    <w:p w:rsidR="00D242F9" w:rsidP="003F7256">
      <w:pPr>
        <w:tabs>
          <w:tab w:val="left" w:pos="426"/>
        </w:tabs>
        <w:ind w:firstLine="492"/>
        <w:jc w:val="center"/>
        <w:rPr>
          <w:sz w:val="28"/>
          <w:szCs w:val="28"/>
        </w:rPr>
      </w:pPr>
      <w:r w:rsidRPr="00D242F9">
        <w:rPr>
          <w:sz w:val="28"/>
          <w:szCs w:val="28"/>
        </w:rPr>
        <w:t>о назначении административного наказания</w:t>
      </w:r>
    </w:p>
    <w:p w:rsidR="006F5982" w:rsidRPr="00D242F9" w:rsidP="003F7256">
      <w:pPr>
        <w:tabs>
          <w:tab w:val="left" w:pos="426"/>
        </w:tabs>
        <w:ind w:firstLine="492"/>
        <w:jc w:val="center"/>
        <w:rPr>
          <w:sz w:val="28"/>
          <w:szCs w:val="28"/>
        </w:rPr>
      </w:pPr>
    </w:p>
    <w:p w:rsidR="00D242F9" w:rsidRPr="00D9479C" w:rsidP="00D242F9">
      <w:pPr>
        <w:tabs>
          <w:tab w:val="left" w:pos="426"/>
        </w:tabs>
        <w:ind w:firstLine="492"/>
        <w:jc w:val="both"/>
        <w:rPr>
          <w:sz w:val="28"/>
          <w:szCs w:val="28"/>
        </w:rPr>
      </w:pPr>
      <w:r>
        <w:rPr>
          <w:sz w:val="28"/>
          <w:szCs w:val="28"/>
        </w:rPr>
        <w:t>10 февраля</w:t>
      </w:r>
      <w:r w:rsidRPr="00D9479C" w:rsidR="00B043C1">
        <w:rPr>
          <w:sz w:val="28"/>
          <w:szCs w:val="28"/>
        </w:rPr>
        <w:t xml:space="preserve"> </w:t>
      </w:r>
      <w:r w:rsidRPr="00D9479C" w:rsidR="00BE1A6F">
        <w:rPr>
          <w:sz w:val="28"/>
          <w:szCs w:val="28"/>
        </w:rPr>
        <w:t xml:space="preserve"> </w:t>
      </w:r>
      <w:r w:rsidRPr="00D9479C">
        <w:rPr>
          <w:sz w:val="28"/>
          <w:szCs w:val="28"/>
        </w:rPr>
        <w:t>202</w:t>
      </w:r>
      <w:r>
        <w:rPr>
          <w:sz w:val="28"/>
          <w:szCs w:val="28"/>
        </w:rPr>
        <w:t>6</w:t>
      </w:r>
      <w:r w:rsidRPr="00D9479C">
        <w:rPr>
          <w:sz w:val="28"/>
          <w:szCs w:val="28"/>
        </w:rPr>
        <w:t xml:space="preserve"> года                                                                        г. Нефтеюганск</w:t>
      </w:r>
    </w:p>
    <w:p w:rsidR="00D242F9" w:rsidRPr="00D9479C" w:rsidP="00D242F9">
      <w:pPr>
        <w:tabs>
          <w:tab w:val="left" w:pos="426"/>
        </w:tabs>
        <w:ind w:firstLine="492"/>
        <w:jc w:val="both"/>
        <w:rPr>
          <w:sz w:val="10"/>
          <w:szCs w:val="10"/>
        </w:rPr>
      </w:pPr>
    </w:p>
    <w:p w:rsidR="00D242F9" w:rsidRPr="00D9479C" w:rsidP="00D242F9">
      <w:pPr>
        <w:tabs>
          <w:tab w:val="left" w:pos="426"/>
        </w:tabs>
        <w:ind w:firstLine="492"/>
        <w:jc w:val="both"/>
        <w:rPr>
          <w:sz w:val="28"/>
          <w:szCs w:val="28"/>
        </w:rPr>
      </w:pPr>
      <w:r w:rsidRPr="00D9479C">
        <w:rPr>
          <w:sz w:val="28"/>
          <w:szCs w:val="28"/>
        </w:rPr>
        <w:t xml:space="preserve">   Мировой судья судебного участка № 1 Нефтеюганского судебного </w:t>
      </w:r>
      <w:r w:rsidRPr="00D9479C">
        <w:rPr>
          <w:sz w:val="28"/>
          <w:szCs w:val="28"/>
        </w:rPr>
        <w:t>района Ханты-Мансийского автономного округа – Югры Бушкова Е.З.</w:t>
      </w:r>
      <w:r w:rsidRPr="00D9479C" w:rsidR="009178BC">
        <w:rPr>
          <w:sz w:val="28"/>
          <w:szCs w:val="28"/>
        </w:rPr>
        <w:t xml:space="preserve"> </w:t>
      </w:r>
      <w:r w:rsidRPr="00D9479C">
        <w:rPr>
          <w:sz w:val="28"/>
          <w:szCs w:val="28"/>
        </w:rPr>
        <w:t xml:space="preserve"> (ХМАО-Югра, г. Нефтеюганск, </w:t>
      </w:r>
      <w:r w:rsidRPr="00D9479C" w:rsidR="009178BC">
        <w:rPr>
          <w:sz w:val="28"/>
          <w:szCs w:val="28"/>
        </w:rPr>
        <w:t>ул.Сургутская, 10</w:t>
      </w:r>
      <w:r w:rsidRPr="00D9479C">
        <w:rPr>
          <w:sz w:val="28"/>
          <w:szCs w:val="28"/>
        </w:rPr>
        <w:t>), рассмотрев в открытом судебном заседании дело об административном правонарушении в отношении</w:t>
      </w:r>
    </w:p>
    <w:p w:rsidR="00D242F9" w:rsidRPr="00D9479C" w:rsidP="00D242F9">
      <w:pPr>
        <w:tabs>
          <w:tab w:val="left" w:pos="426"/>
        </w:tabs>
        <w:ind w:firstLine="492"/>
        <w:jc w:val="both"/>
        <w:rPr>
          <w:sz w:val="28"/>
          <w:szCs w:val="28"/>
        </w:rPr>
      </w:pPr>
      <w:r w:rsidRPr="00D9479C">
        <w:rPr>
          <w:sz w:val="28"/>
          <w:szCs w:val="28"/>
        </w:rPr>
        <w:t xml:space="preserve">    </w:t>
      </w:r>
      <w:r w:rsidR="00565FB9">
        <w:rPr>
          <w:sz w:val="28"/>
          <w:szCs w:val="28"/>
        </w:rPr>
        <w:t xml:space="preserve">Ситникова </w:t>
      </w:r>
      <w:r>
        <w:rPr>
          <w:sz w:val="28"/>
          <w:szCs w:val="28"/>
        </w:rPr>
        <w:t>С.Е.</w:t>
      </w:r>
      <w:r w:rsidRPr="00D9479C" w:rsidR="00C5050E">
        <w:rPr>
          <w:sz w:val="28"/>
          <w:szCs w:val="28"/>
        </w:rPr>
        <w:t xml:space="preserve">, </w:t>
      </w:r>
      <w:r>
        <w:rPr>
          <w:sz w:val="28"/>
          <w:szCs w:val="28"/>
        </w:rPr>
        <w:t>**</w:t>
      </w:r>
      <w:r w:rsidR="00565FB9">
        <w:rPr>
          <w:sz w:val="28"/>
          <w:szCs w:val="28"/>
        </w:rPr>
        <w:t xml:space="preserve"> </w:t>
      </w:r>
      <w:r w:rsidRPr="00D9479C">
        <w:rPr>
          <w:sz w:val="28"/>
          <w:szCs w:val="28"/>
        </w:rPr>
        <w:t xml:space="preserve">года </w:t>
      </w:r>
      <w:r w:rsidRPr="00D9479C">
        <w:rPr>
          <w:sz w:val="28"/>
          <w:szCs w:val="28"/>
        </w:rPr>
        <w:t>рождения, урожен</w:t>
      </w:r>
      <w:r w:rsidRPr="00D9479C" w:rsidR="00C5421E">
        <w:rPr>
          <w:sz w:val="28"/>
          <w:szCs w:val="28"/>
        </w:rPr>
        <w:t xml:space="preserve">ца </w:t>
      </w:r>
      <w:r>
        <w:rPr>
          <w:sz w:val="28"/>
          <w:szCs w:val="28"/>
        </w:rPr>
        <w:t>**</w:t>
      </w:r>
      <w:r w:rsidRPr="00D9479C">
        <w:rPr>
          <w:sz w:val="28"/>
          <w:szCs w:val="28"/>
        </w:rPr>
        <w:t xml:space="preserve">, </w:t>
      </w:r>
      <w:r w:rsidRPr="00D9479C" w:rsidR="003131E4">
        <w:rPr>
          <w:sz w:val="28"/>
          <w:szCs w:val="28"/>
        </w:rPr>
        <w:t>работающего</w:t>
      </w:r>
      <w:r w:rsidR="00565FB9">
        <w:rPr>
          <w:sz w:val="28"/>
          <w:szCs w:val="28"/>
        </w:rPr>
        <w:t xml:space="preserve">: </w:t>
      </w:r>
      <w:r>
        <w:rPr>
          <w:sz w:val="28"/>
          <w:szCs w:val="28"/>
        </w:rPr>
        <w:t>**</w:t>
      </w:r>
      <w:r w:rsidR="00590151">
        <w:rPr>
          <w:sz w:val="28"/>
          <w:szCs w:val="28"/>
        </w:rPr>
        <w:t>,</w:t>
      </w:r>
      <w:r w:rsidRPr="00D9479C" w:rsidR="008D4185">
        <w:rPr>
          <w:sz w:val="28"/>
          <w:szCs w:val="28"/>
        </w:rPr>
        <w:t xml:space="preserve"> </w:t>
      </w:r>
      <w:r w:rsidRPr="00D9479C" w:rsidR="00BE1A6F">
        <w:rPr>
          <w:sz w:val="28"/>
          <w:szCs w:val="28"/>
        </w:rPr>
        <w:t>зарегистрированно</w:t>
      </w:r>
      <w:r w:rsidRPr="00D9479C" w:rsidR="00C5421E">
        <w:rPr>
          <w:sz w:val="28"/>
          <w:szCs w:val="28"/>
        </w:rPr>
        <w:t>го</w:t>
      </w:r>
      <w:r w:rsidRPr="00D9479C" w:rsidR="00BE1A6F">
        <w:rPr>
          <w:sz w:val="28"/>
          <w:szCs w:val="28"/>
        </w:rPr>
        <w:t xml:space="preserve"> </w:t>
      </w:r>
      <w:r w:rsidRPr="00D9479C" w:rsidR="00CB12C2">
        <w:rPr>
          <w:sz w:val="28"/>
          <w:szCs w:val="28"/>
        </w:rPr>
        <w:t xml:space="preserve">и </w:t>
      </w:r>
      <w:r w:rsidRPr="00D9479C">
        <w:rPr>
          <w:sz w:val="28"/>
          <w:szCs w:val="28"/>
        </w:rPr>
        <w:t>проживающе</w:t>
      </w:r>
      <w:r w:rsidRPr="00D9479C" w:rsidR="00C5421E">
        <w:rPr>
          <w:sz w:val="28"/>
          <w:szCs w:val="28"/>
        </w:rPr>
        <w:t>го</w:t>
      </w:r>
      <w:r w:rsidRPr="00D9479C">
        <w:rPr>
          <w:sz w:val="28"/>
          <w:szCs w:val="28"/>
        </w:rPr>
        <w:t xml:space="preserve"> по адресу:</w:t>
      </w:r>
      <w:r w:rsidRPr="00D9479C" w:rsidR="00BE1A6F">
        <w:rPr>
          <w:sz w:val="28"/>
          <w:szCs w:val="28"/>
        </w:rPr>
        <w:t xml:space="preserve"> </w:t>
      </w:r>
      <w:r>
        <w:rPr>
          <w:sz w:val="28"/>
          <w:szCs w:val="28"/>
        </w:rPr>
        <w:t>**</w:t>
      </w:r>
      <w:r w:rsidRPr="00D9479C" w:rsidR="00BE1A6F">
        <w:rPr>
          <w:sz w:val="28"/>
          <w:szCs w:val="28"/>
        </w:rPr>
        <w:t>,</w:t>
      </w:r>
      <w:r w:rsidRPr="00D9479C" w:rsidR="001076CD">
        <w:rPr>
          <w:sz w:val="28"/>
          <w:szCs w:val="28"/>
        </w:rPr>
        <w:t xml:space="preserve"> </w:t>
      </w:r>
      <w:r w:rsidR="00590151">
        <w:rPr>
          <w:sz w:val="28"/>
          <w:szCs w:val="28"/>
        </w:rPr>
        <w:t xml:space="preserve">паспорт: </w:t>
      </w:r>
      <w:r>
        <w:rPr>
          <w:sz w:val="28"/>
          <w:szCs w:val="28"/>
        </w:rPr>
        <w:t>**</w:t>
      </w:r>
      <w:r w:rsidRPr="00D9479C" w:rsidR="001076CD">
        <w:rPr>
          <w:sz w:val="28"/>
          <w:szCs w:val="28"/>
        </w:rPr>
        <w:t>,</w:t>
      </w:r>
      <w:r w:rsidRPr="00D9479C">
        <w:rPr>
          <w:sz w:val="28"/>
          <w:szCs w:val="28"/>
        </w:rPr>
        <w:t xml:space="preserve"> </w:t>
      </w:r>
      <w:r w:rsidRPr="00D9479C" w:rsidR="00BE1A6F">
        <w:rPr>
          <w:sz w:val="28"/>
          <w:szCs w:val="28"/>
        </w:rPr>
        <w:t xml:space="preserve">  </w:t>
      </w:r>
    </w:p>
    <w:p w:rsidR="00D242F9" w:rsidRPr="00D9479C" w:rsidP="00D242F9">
      <w:pPr>
        <w:tabs>
          <w:tab w:val="left" w:pos="426"/>
        </w:tabs>
        <w:ind w:firstLine="492"/>
        <w:jc w:val="both"/>
        <w:rPr>
          <w:sz w:val="28"/>
          <w:szCs w:val="28"/>
        </w:rPr>
      </w:pPr>
      <w:r w:rsidRPr="00D9479C">
        <w:rPr>
          <w:sz w:val="28"/>
          <w:szCs w:val="28"/>
        </w:rPr>
        <w:t xml:space="preserve">   в совершении административного правонарушения, предусмотренного ч.2 ст. 12.</w:t>
      </w:r>
      <w:r w:rsidRPr="00D9479C">
        <w:rPr>
          <w:sz w:val="28"/>
          <w:szCs w:val="28"/>
        </w:rPr>
        <w:t>2  Кодекса Российской Федерации об административных правонарушениях,</w:t>
      </w:r>
    </w:p>
    <w:p w:rsidR="00D242F9" w:rsidRPr="00D9479C" w:rsidP="00D242F9">
      <w:pPr>
        <w:tabs>
          <w:tab w:val="left" w:pos="426"/>
        </w:tabs>
        <w:ind w:firstLine="492"/>
        <w:jc w:val="both"/>
        <w:rPr>
          <w:sz w:val="10"/>
          <w:szCs w:val="10"/>
        </w:rPr>
      </w:pPr>
    </w:p>
    <w:p w:rsidR="00D242F9" w:rsidRPr="00D9479C" w:rsidP="00D242F9">
      <w:pPr>
        <w:tabs>
          <w:tab w:val="left" w:pos="426"/>
        </w:tabs>
        <w:ind w:firstLine="492"/>
        <w:jc w:val="center"/>
        <w:rPr>
          <w:b/>
          <w:bCs/>
          <w:sz w:val="28"/>
          <w:szCs w:val="28"/>
        </w:rPr>
      </w:pPr>
      <w:r w:rsidRPr="00D9479C">
        <w:rPr>
          <w:b/>
          <w:bCs/>
          <w:sz w:val="28"/>
          <w:szCs w:val="28"/>
        </w:rPr>
        <w:t>У С Т А Н О В И Л:</w:t>
      </w:r>
    </w:p>
    <w:p w:rsidR="00D242F9" w:rsidRPr="00D9479C" w:rsidP="00D242F9">
      <w:pPr>
        <w:tabs>
          <w:tab w:val="left" w:pos="426"/>
        </w:tabs>
        <w:ind w:firstLine="492"/>
        <w:jc w:val="both"/>
        <w:rPr>
          <w:sz w:val="10"/>
          <w:szCs w:val="10"/>
        </w:rPr>
      </w:pPr>
    </w:p>
    <w:p w:rsidR="00BE1A6F" w:rsidRPr="00D9479C" w:rsidP="00BE1A6F">
      <w:pPr>
        <w:tabs>
          <w:tab w:val="left" w:pos="426"/>
        </w:tabs>
        <w:ind w:firstLine="492"/>
        <w:jc w:val="both"/>
        <w:rPr>
          <w:sz w:val="28"/>
          <w:szCs w:val="28"/>
        </w:rPr>
      </w:pPr>
      <w:r w:rsidRPr="00D9479C">
        <w:rPr>
          <w:sz w:val="28"/>
          <w:szCs w:val="28"/>
        </w:rPr>
        <w:t xml:space="preserve">   </w:t>
      </w:r>
    </w:p>
    <w:p w:rsidR="00B043C1" w:rsidRPr="00D9479C" w:rsidP="00B043C1">
      <w:pPr>
        <w:tabs>
          <w:tab w:val="left" w:pos="426"/>
        </w:tabs>
        <w:ind w:firstLine="492"/>
        <w:jc w:val="both"/>
        <w:rPr>
          <w:sz w:val="28"/>
          <w:szCs w:val="28"/>
        </w:rPr>
      </w:pPr>
      <w:r w:rsidRPr="00D9479C">
        <w:rPr>
          <w:sz w:val="28"/>
          <w:szCs w:val="28"/>
        </w:rPr>
        <w:t xml:space="preserve"> </w:t>
      </w:r>
      <w:r w:rsidRPr="00D9479C" w:rsidR="000E5FFF">
        <w:rPr>
          <w:sz w:val="28"/>
          <w:szCs w:val="28"/>
        </w:rPr>
        <w:t xml:space="preserve"> </w:t>
      </w:r>
      <w:r w:rsidR="000A0D17">
        <w:rPr>
          <w:sz w:val="28"/>
          <w:szCs w:val="28"/>
        </w:rPr>
        <w:t>Ситников С.Е.</w:t>
      </w:r>
      <w:r w:rsidRPr="00D9479C" w:rsidR="008D4185">
        <w:rPr>
          <w:sz w:val="28"/>
          <w:szCs w:val="28"/>
        </w:rPr>
        <w:t xml:space="preserve"> </w:t>
      </w:r>
      <w:r w:rsidR="00590151">
        <w:rPr>
          <w:sz w:val="28"/>
          <w:szCs w:val="28"/>
        </w:rPr>
        <w:t>1</w:t>
      </w:r>
      <w:r w:rsidR="000A0D17">
        <w:rPr>
          <w:sz w:val="28"/>
          <w:szCs w:val="28"/>
        </w:rPr>
        <w:t>7</w:t>
      </w:r>
      <w:r w:rsidR="00590151">
        <w:rPr>
          <w:sz w:val="28"/>
          <w:szCs w:val="28"/>
        </w:rPr>
        <w:t>.01</w:t>
      </w:r>
      <w:r w:rsidRPr="00D9479C" w:rsidR="003131E4">
        <w:rPr>
          <w:sz w:val="28"/>
          <w:szCs w:val="28"/>
        </w:rPr>
        <w:t>.202</w:t>
      </w:r>
      <w:r w:rsidR="00590151">
        <w:rPr>
          <w:sz w:val="28"/>
          <w:szCs w:val="28"/>
        </w:rPr>
        <w:t>6</w:t>
      </w:r>
      <w:r w:rsidRPr="00D9479C">
        <w:rPr>
          <w:sz w:val="28"/>
          <w:szCs w:val="28"/>
        </w:rPr>
        <w:t xml:space="preserve"> в </w:t>
      </w:r>
      <w:r w:rsidR="00590151">
        <w:rPr>
          <w:sz w:val="28"/>
          <w:szCs w:val="28"/>
        </w:rPr>
        <w:t>12-0</w:t>
      </w:r>
      <w:r w:rsidR="000A0D17">
        <w:rPr>
          <w:sz w:val="28"/>
          <w:szCs w:val="28"/>
        </w:rPr>
        <w:t>0</w:t>
      </w:r>
      <w:r w:rsidRPr="00D9479C">
        <w:rPr>
          <w:sz w:val="28"/>
          <w:szCs w:val="28"/>
        </w:rPr>
        <w:t xml:space="preserve"> час. </w:t>
      </w:r>
      <w:r w:rsidR="00590151">
        <w:rPr>
          <w:sz w:val="28"/>
          <w:szCs w:val="28"/>
        </w:rPr>
        <w:t xml:space="preserve">около </w:t>
      </w:r>
      <w:r w:rsidR="000A0D17">
        <w:rPr>
          <w:sz w:val="28"/>
          <w:szCs w:val="28"/>
        </w:rPr>
        <w:t xml:space="preserve">дома № 21 во 2 </w:t>
      </w:r>
      <w:r w:rsidR="00590151">
        <w:rPr>
          <w:sz w:val="28"/>
          <w:szCs w:val="28"/>
        </w:rPr>
        <w:t>мк</w:t>
      </w:r>
      <w:r w:rsidR="000A0D17">
        <w:rPr>
          <w:sz w:val="28"/>
          <w:szCs w:val="28"/>
        </w:rPr>
        <w:t>р</w:t>
      </w:r>
      <w:r w:rsidR="00590151">
        <w:rPr>
          <w:sz w:val="28"/>
          <w:szCs w:val="28"/>
        </w:rPr>
        <w:t>-не</w:t>
      </w:r>
      <w:r w:rsidRPr="00D9479C" w:rsidR="00C348E2">
        <w:rPr>
          <w:sz w:val="28"/>
          <w:szCs w:val="28"/>
        </w:rPr>
        <w:t xml:space="preserve"> </w:t>
      </w:r>
      <w:r w:rsidRPr="00D9479C" w:rsidR="003131E4">
        <w:rPr>
          <w:sz w:val="28"/>
          <w:szCs w:val="28"/>
        </w:rPr>
        <w:t>г.</w:t>
      </w:r>
      <w:r w:rsidRPr="00D9479C" w:rsidR="00C348E2">
        <w:rPr>
          <w:sz w:val="28"/>
          <w:szCs w:val="28"/>
        </w:rPr>
        <w:t>Нефтеюганск</w:t>
      </w:r>
      <w:r w:rsidRPr="00D9479C" w:rsidR="003131E4">
        <w:rPr>
          <w:sz w:val="28"/>
          <w:szCs w:val="28"/>
        </w:rPr>
        <w:t>а</w:t>
      </w:r>
      <w:r w:rsidRPr="00D9479C" w:rsidR="00C348E2">
        <w:rPr>
          <w:sz w:val="28"/>
          <w:szCs w:val="28"/>
        </w:rPr>
        <w:t xml:space="preserve"> </w:t>
      </w:r>
      <w:r w:rsidRPr="00D9479C" w:rsidR="00C5421E">
        <w:rPr>
          <w:sz w:val="28"/>
          <w:szCs w:val="28"/>
        </w:rPr>
        <w:t>ХМАО-Югры</w:t>
      </w:r>
      <w:r w:rsidRPr="00D9479C">
        <w:rPr>
          <w:sz w:val="28"/>
          <w:szCs w:val="28"/>
        </w:rPr>
        <w:t xml:space="preserve">, в нарушение требований п. </w:t>
      </w:r>
      <w:r w:rsidRPr="00D9479C" w:rsidR="00C348E2">
        <w:rPr>
          <w:sz w:val="28"/>
          <w:szCs w:val="28"/>
        </w:rPr>
        <w:t xml:space="preserve">2 Основных положений по допуску транспортных средств к эксплуатации и обязанностями должностных лиц по обеспечению безопасности дорожного движения, </w:t>
      </w:r>
      <w:r w:rsidRPr="00D9479C">
        <w:rPr>
          <w:sz w:val="28"/>
          <w:szCs w:val="28"/>
        </w:rPr>
        <w:t xml:space="preserve">управлял транспортным средством </w:t>
      </w:r>
      <w:r w:rsidR="000A0D17">
        <w:rPr>
          <w:sz w:val="28"/>
          <w:szCs w:val="28"/>
        </w:rPr>
        <w:t xml:space="preserve">Вольво г/н </w:t>
      </w:r>
      <w:r>
        <w:rPr>
          <w:sz w:val="28"/>
          <w:szCs w:val="28"/>
        </w:rPr>
        <w:t>**</w:t>
      </w:r>
      <w:r w:rsidR="000A0D17">
        <w:rPr>
          <w:sz w:val="28"/>
          <w:szCs w:val="28"/>
        </w:rPr>
        <w:t xml:space="preserve">, </w:t>
      </w:r>
      <w:r w:rsidRPr="00D9479C" w:rsidR="00C5421E">
        <w:rPr>
          <w:sz w:val="28"/>
          <w:szCs w:val="28"/>
        </w:rPr>
        <w:t xml:space="preserve"> установленн</w:t>
      </w:r>
      <w:r w:rsidRPr="00D9479C" w:rsidR="002245EB">
        <w:rPr>
          <w:sz w:val="28"/>
          <w:szCs w:val="28"/>
        </w:rPr>
        <w:t>ого</w:t>
      </w:r>
      <w:r w:rsidRPr="00D9479C" w:rsidR="00C5421E">
        <w:rPr>
          <w:sz w:val="28"/>
          <w:szCs w:val="28"/>
        </w:rPr>
        <w:t xml:space="preserve"> </w:t>
      </w:r>
      <w:r w:rsidR="000A0D17">
        <w:rPr>
          <w:sz w:val="28"/>
          <w:szCs w:val="28"/>
        </w:rPr>
        <w:t>с нарушениями ГОСТ Р 50577-2018, препятствующими его идентификации.</w:t>
      </w:r>
    </w:p>
    <w:p w:rsidR="00BE1A6F" w:rsidRPr="000B711B" w:rsidP="00EA3672">
      <w:pPr>
        <w:tabs>
          <w:tab w:val="left" w:pos="426"/>
        </w:tabs>
        <w:ind w:firstLine="492"/>
        <w:jc w:val="both"/>
        <w:rPr>
          <w:sz w:val="28"/>
          <w:szCs w:val="28"/>
        </w:rPr>
      </w:pPr>
      <w:r w:rsidRPr="00D9479C">
        <w:rPr>
          <w:sz w:val="28"/>
          <w:szCs w:val="28"/>
        </w:rPr>
        <w:t xml:space="preserve"> </w:t>
      </w:r>
      <w:r w:rsidRPr="00D9479C" w:rsidR="009C0099">
        <w:rPr>
          <w:sz w:val="28"/>
          <w:szCs w:val="28"/>
        </w:rPr>
        <w:t xml:space="preserve"> </w:t>
      </w:r>
      <w:r w:rsidRPr="000B711B" w:rsidR="000A0D17">
        <w:rPr>
          <w:sz w:val="28"/>
          <w:szCs w:val="28"/>
        </w:rPr>
        <w:t>Ситников С.Е.</w:t>
      </w:r>
      <w:r w:rsidRPr="000B711B" w:rsidR="007F3C83">
        <w:rPr>
          <w:sz w:val="28"/>
          <w:szCs w:val="28"/>
        </w:rPr>
        <w:t xml:space="preserve">, извещенный о времени и месте рассмотрения дела надлежащим образом, в судебное заседание не явился, </w:t>
      </w:r>
      <w:r w:rsidRPr="000B711B" w:rsidR="0057080E">
        <w:rPr>
          <w:sz w:val="28"/>
          <w:szCs w:val="28"/>
        </w:rPr>
        <w:t xml:space="preserve"> </w:t>
      </w:r>
      <w:r w:rsidRPr="000B711B" w:rsidR="000B711B">
        <w:rPr>
          <w:sz w:val="28"/>
          <w:szCs w:val="28"/>
        </w:rPr>
        <w:t xml:space="preserve">просил </w:t>
      </w:r>
      <w:r w:rsidRPr="000B711B" w:rsidR="0057080E">
        <w:rPr>
          <w:sz w:val="28"/>
          <w:szCs w:val="28"/>
        </w:rPr>
        <w:t xml:space="preserve">рассмотреть дело об административном правонарушении в </w:t>
      </w:r>
      <w:r w:rsidRPr="000B711B" w:rsidR="000B711B">
        <w:rPr>
          <w:sz w:val="28"/>
          <w:szCs w:val="28"/>
        </w:rPr>
        <w:t xml:space="preserve"> </w:t>
      </w:r>
      <w:r w:rsidRPr="000B711B" w:rsidR="0057080E">
        <w:rPr>
          <w:sz w:val="28"/>
          <w:szCs w:val="28"/>
        </w:rPr>
        <w:t xml:space="preserve"> его отсутствие.</w:t>
      </w:r>
    </w:p>
    <w:p w:rsidR="00983A71" w:rsidP="000A0D17">
      <w:pPr>
        <w:tabs>
          <w:tab w:val="left" w:pos="426"/>
        </w:tabs>
        <w:ind w:firstLine="492"/>
        <w:jc w:val="both"/>
        <w:rPr>
          <w:sz w:val="28"/>
          <w:szCs w:val="28"/>
        </w:rPr>
      </w:pPr>
      <w:r>
        <w:rPr>
          <w:sz w:val="28"/>
          <w:szCs w:val="28"/>
        </w:rPr>
        <w:t xml:space="preserve"> </w:t>
      </w:r>
      <w:r w:rsidR="00931388">
        <w:rPr>
          <w:sz w:val="28"/>
          <w:szCs w:val="28"/>
        </w:rPr>
        <w:t xml:space="preserve"> </w:t>
      </w:r>
      <w:r>
        <w:rPr>
          <w:sz w:val="28"/>
          <w:szCs w:val="28"/>
        </w:rPr>
        <w:t xml:space="preserve">Мировой судья, </w:t>
      </w:r>
      <w:r w:rsidR="001C48C1">
        <w:rPr>
          <w:color w:val="FF0000"/>
          <w:sz w:val="28"/>
          <w:szCs w:val="28"/>
        </w:rPr>
        <w:t xml:space="preserve"> </w:t>
      </w:r>
      <w:r w:rsidRPr="00C5421E" w:rsidR="009C0099">
        <w:rPr>
          <w:color w:val="FF0000"/>
          <w:sz w:val="28"/>
          <w:szCs w:val="28"/>
        </w:rPr>
        <w:t xml:space="preserve"> </w:t>
      </w:r>
      <w:r>
        <w:rPr>
          <w:sz w:val="28"/>
          <w:szCs w:val="28"/>
        </w:rPr>
        <w:t>и</w:t>
      </w:r>
      <w:r w:rsidRPr="00BE1A6F" w:rsidR="00BE1A6F">
        <w:rPr>
          <w:sz w:val="28"/>
          <w:szCs w:val="28"/>
        </w:rPr>
        <w:t>сследовав материалы дела, счита</w:t>
      </w:r>
      <w:r>
        <w:rPr>
          <w:sz w:val="28"/>
          <w:szCs w:val="28"/>
        </w:rPr>
        <w:t>ет</w:t>
      </w:r>
      <w:r w:rsidRPr="00BE1A6F" w:rsidR="00BE1A6F">
        <w:rPr>
          <w:sz w:val="28"/>
          <w:szCs w:val="28"/>
        </w:rPr>
        <w:t xml:space="preserve">, что вина </w:t>
      </w:r>
      <w:r w:rsidR="000A0D17">
        <w:rPr>
          <w:sz w:val="28"/>
          <w:szCs w:val="28"/>
        </w:rPr>
        <w:t xml:space="preserve">Ситникова С.Е. </w:t>
      </w:r>
      <w:r w:rsidRPr="00BE1A6F" w:rsidR="00BE1A6F">
        <w:rPr>
          <w:sz w:val="28"/>
          <w:szCs w:val="28"/>
        </w:rPr>
        <w:t>в совершении административного правонарушения, предусмотренного ч.2 ст.12.2 Кодекса РФ об административны</w:t>
      </w:r>
      <w:r>
        <w:rPr>
          <w:sz w:val="28"/>
          <w:szCs w:val="28"/>
        </w:rPr>
        <w:t>х правонарушениях подтверждена</w:t>
      </w:r>
      <w:r w:rsidR="000A0D17">
        <w:rPr>
          <w:sz w:val="28"/>
          <w:szCs w:val="28"/>
        </w:rPr>
        <w:t xml:space="preserve">. </w:t>
      </w:r>
    </w:p>
    <w:p w:rsidR="00BC196B" w:rsidRPr="008F7112" w:rsidP="00BC196B">
      <w:pPr>
        <w:tabs>
          <w:tab w:val="left" w:pos="426"/>
        </w:tabs>
        <w:ind w:firstLine="492"/>
        <w:jc w:val="both"/>
        <w:rPr>
          <w:sz w:val="28"/>
          <w:szCs w:val="28"/>
        </w:rPr>
      </w:pPr>
      <w:r>
        <w:rPr>
          <w:sz w:val="28"/>
          <w:szCs w:val="28"/>
        </w:rPr>
        <w:t xml:space="preserve">  </w:t>
      </w:r>
      <w:r w:rsidR="0072313C">
        <w:rPr>
          <w:sz w:val="28"/>
          <w:szCs w:val="28"/>
        </w:rPr>
        <w:t xml:space="preserve"> </w:t>
      </w:r>
      <w:r w:rsidRPr="00D242F9">
        <w:rPr>
          <w:sz w:val="28"/>
          <w:szCs w:val="28"/>
        </w:rPr>
        <w:t xml:space="preserve">На основании </w:t>
      </w:r>
      <w:hyperlink r:id="rId4" w:anchor="/document/1305770/entry/2031" w:history="1">
        <w:r w:rsidRPr="008F7112">
          <w:rPr>
            <w:rStyle w:val="Hyperlink"/>
            <w:color w:val="auto"/>
            <w:sz w:val="28"/>
            <w:szCs w:val="28"/>
            <w:u w:val="none"/>
          </w:rPr>
          <w:t>п. 2.3.1</w:t>
        </w:r>
      </w:hyperlink>
      <w:r w:rsidRPr="008F7112">
        <w:rPr>
          <w:sz w:val="28"/>
          <w:szCs w:val="28"/>
        </w:rPr>
        <w:t xml:space="preserve"> Правил дорожного движения, утвержденных Постановлением Правительства РФ от 23.10.1993 № 1090, водитель транспортного средства обязан перед выездом проверить и в пути обеспечить исправное техническое состояние транспор</w:t>
      </w:r>
      <w:r w:rsidRPr="008F7112">
        <w:rPr>
          <w:sz w:val="28"/>
          <w:szCs w:val="28"/>
        </w:rPr>
        <w:t>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0913E8" w:rsidRPr="000913E8" w:rsidP="000C76BD">
      <w:pPr>
        <w:tabs>
          <w:tab w:val="left" w:pos="426"/>
        </w:tabs>
        <w:ind w:firstLine="492"/>
        <w:jc w:val="both"/>
        <w:rPr>
          <w:sz w:val="28"/>
          <w:szCs w:val="28"/>
        </w:rPr>
      </w:pPr>
      <w:r>
        <w:rPr>
          <w:sz w:val="28"/>
          <w:szCs w:val="28"/>
        </w:rPr>
        <w:t xml:space="preserve">   </w:t>
      </w:r>
      <w:r w:rsidRPr="000913E8">
        <w:rPr>
          <w:sz w:val="28"/>
          <w:szCs w:val="28"/>
        </w:rPr>
        <w:t>Пунктом 2 "Основных положений по допуску транспортных средств к эксплуат</w:t>
      </w:r>
      <w:r w:rsidRPr="000913E8">
        <w:rPr>
          <w:sz w:val="28"/>
          <w:szCs w:val="28"/>
        </w:rPr>
        <w:t>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г. N 1090 (далее - Основные положения) определено, что на механических транс</w:t>
      </w:r>
      <w:r w:rsidRPr="000913E8">
        <w:rPr>
          <w:sz w:val="28"/>
          <w:szCs w:val="28"/>
        </w:rPr>
        <w:t xml:space="preserve">портных средствах (кроме трамваев и троллейбусов) и прицепах должны быть установлены на предусмотренных для этого местах регистрационные </w:t>
      </w:r>
      <w:r w:rsidR="000C76BD">
        <w:rPr>
          <w:sz w:val="28"/>
          <w:szCs w:val="28"/>
        </w:rPr>
        <w:t>знаки соответствующего образца.</w:t>
      </w:r>
    </w:p>
    <w:p w:rsidR="000913E8" w:rsidP="000C76BD">
      <w:pPr>
        <w:tabs>
          <w:tab w:val="left" w:pos="426"/>
        </w:tabs>
        <w:ind w:firstLine="492"/>
        <w:jc w:val="both"/>
        <w:rPr>
          <w:sz w:val="28"/>
          <w:szCs w:val="28"/>
        </w:rPr>
      </w:pPr>
      <w:r w:rsidRPr="000913E8">
        <w:rPr>
          <w:sz w:val="28"/>
          <w:szCs w:val="28"/>
        </w:rPr>
        <w:t>Пунктом 11 Основных положений запрещается эксплуатация автомобилей, автобусов, автопоез</w:t>
      </w:r>
      <w:r w:rsidRPr="000913E8">
        <w:rPr>
          <w:sz w:val="28"/>
          <w:szCs w:val="28"/>
        </w:rPr>
        <w:t xml:space="preserve">дов, прицепов, мотоциклов, мопедов, тракторов и других самоходных машин, если их техническое состояние и оборудование не отвечают </w:t>
      </w:r>
      <w:r w:rsidRPr="000913E8">
        <w:rPr>
          <w:sz w:val="28"/>
          <w:szCs w:val="28"/>
        </w:rPr>
        <w:t>требованиям Перечня неисправностей и условий, при которых запрещается эксплуатация транспортных средств.</w:t>
      </w:r>
    </w:p>
    <w:p w:rsidR="00565FB9" w:rsidRPr="00565FB9" w:rsidP="00565FB9">
      <w:pPr>
        <w:tabs>
          <w:tab w:val="left" w:pos="426"/>
        </w:tabs>
        <w:ind w:firstLine="492"/>
        <w:jc w:val="both"/>
        <w:rPr>
          <w:sz w:val="28"/>
          <w:szCs w:val="28"/>
        </w:rPr>
      </w:pPr>
      <w:r w:rsidRPr="00565FB9">
        <w:rPr>
          <w:sz w:val="28"/>
          <w:szCs w:val="28"/>
        </w:rPr>
        <w:t>Изучив материалы дела</w:t>
      </w:r>
      <w:r w:rsidRPr="00565FB9">
        <w:rPr>
          <w:sz w:val="28"/>
          <w:szCs w:val="28"/>
        </w:rPr>
        <w:t>, заслушав пояснения привлекаемого лица, суд приходит к следующим выводам.</w:t>
      </w:r>
    </w:p>
    <w:p w:rsidR="00565FB9" w:rsidRPr="00565FB9" w:rsidP="00565FB9">
      <w:pPr>
        <w:tabs>
          <w:tab w:val="left" w:pos="426"/>
        </w:tabs>
        <w:ind w:firstLine="492"/>
        <w:jc w:val="both"/>
        <w:rPr>
          <w:sz w:val="28"/>
          <w:szCs w:val="28"/>
        </w:rPr>
      </w:pPr>
      <w:r w:rsidRPr="00565FB9">
        <w:rPr>
          <w:sz w:val="28"/>
          <w:szCs w:val="28"/>
        </w:rPr>
        <w:t xml:space="preserve">Согласно п. 10.1 Перечня неисправностей, запрещается эксплуатация транспортных средств, когда государственный регистрационный знак транспортного средства, способ и место его </w:t>
      </w:r>
      <w:r w:rsidRPr="00565FB9">
        <w:rPr>
          <w:sz w:val="28"/>
          <w:szCs w:val="28"/>
        </w:rPr>
        <w:t>установки не отвечают требованиям национального стандарта ГОСТ Р 50577-2018 "Знаки государственные регистрационные транспортных средств. Типы и основные размеры. Технические требова</w:t>
      </w:r>
      <w:r>
        <w:rPr>
          <w:sz w:val="28"/>
          <w:szCs w:val="28"/>
        </w:rPr>
        <w:t>ния" (далее ГОСТ Р 50577-2018).</w:t>
      </w:r>
    </w:p>
    <w:p w:rsidR="00565FB9" w:rsidRPr="00565FB9" w:rsidP="00565FB9">
      <w:pPr>
        <w:tabs>
          <w:tab w:val="left" w:pos="426"/>
        </w:tabs>
        <w:ind w:firstLine="492"/>
        <w:jc w:val="both"/>
        <w:rPr>
          <w:sz w:val="28"/>
          <w:szCs w:val="28"/>
        </w:rPr>
      </w:pPr>
      <w:r w:rsidRPr="00565FB9">
        <w:rPr>
          <w:sz w:val="28"/>
          <w:szCs w:val="28"/>
        </w:rPr>
        <w:t>Частью 2 ст.12.2 КоАП РФ административным п</w:t>
      </w:r>
      <w:r w:rsidRPr="00565FB9">
        <w:rPr>
          <w:sz w:val="28"/>
          <w:szCs w:val="28"/>
        </w:rPr>
        <w:t>равонарушением признается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w:t>
      </w:r>
      <w:r w:rsidRPr="00565FB9">
        <w:rPr>
          <w:sz w:val="28"/>
          <w:szCs w:val="28"/>
        </w:rPr>
        <w:t xml:space="preserve">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и </w:t>
      </w:r>
      <w:r w:rsidRPr="00565FB9">
        <w:rPr>
          <w:sz w:val="28"/>
          <w:szCs w:val="28"/>
        </w:rPr>
        <w:t xml:space="preserve">влечет наложение административного штрафа в размере пяти тысяч рублей или лишение права управления транспортными средствами на </w:t>
      </w:r>
      <w:r>
        <w:rPr>
          <w:sz w:val="28"/>
          <w:szCs w:val="28"/>
        </w:rPr>
        <w:t>срок от одного до трех месяцев.</w:t>
      </w:r>
    </w:p>
    <w:p w:rsidR="00565FB9" w:rsidRPr="00565FB9" w:rsidP="00565FB9">
      <w:pPr>
        <w:tabs>
          <w:tab w:val="left" w:pos="426"/>
        </w:tabs>
        <w:ind w:firstLine="492"/>
        <w:jc w:val="both"/>
        <w:rPr>
          <w:sz w:val="28"/>
          <w:szCs w:val="28"/>
        </w:rPr>
      </w:pPr>
      <w:r w:rsidRPr="00565FB9">
        <w:rPr>
          <w:sz w:val="28"/>
          <w:szCs w:val="28"/>
        </w:rPr>
        <w:t>Согласно пункту 4 Постановления Пленума Верховного Суда РФ от 25 июня 2019 г. N 20 "О некоторых в</w:t>
      </w:r>
      <w:r w:rsidRPr="00565FB9">
        <w:rPr>
          <w:sz w:val="28"/>
          <w:szCs w:val="28"/>
        </w:rPr>
        <w:t>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w:t>
      </w:r>
      <w:r w:rsidRPr="00565FB9">
        <w:rPr>
          <w:sz w:val="28"/>
          <w:szCs w:val="28"/>
        </w:rPr>
        <w:t>отренных частью 2 статьи 12.2 Кодекса Российской Федерации об административных правонарушениях,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w:t>
      </w:r>
      <w:r w:rsidRPr="00565FB9">
        <w:rPr>
          <w:sz w:val="28"/>
          <w:szCs w:val="28"/>
        </w:rPr>
        <w:t>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w:t>
      </w:r>
      <w:r w:rsidRPr="00565FB9">
        <w:rPr>
          <w:sz w:val="28"/>
          <w:szCs w:val="28"/>
        </w:rPr>
        <w:t>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w:t>
      </w:r>
      <w:r w:rsidRPr="00565FB9">
        <w:rPr>
          <w:sz w:val="28"/>
          <w:szCs w:val="28"/>
        </w:rPr>
        <w:t>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w:t>
      </w:r>
      <w:r>
        <w:rPr>
          <w:sz w:val="28"/>
          <w:szCs w:val="28"/>
        </w:rPr>
        <w:t>ом</w:t>
      </w:r>
      <w:r>
        <w:rPr>
          <w:sz w:val="28"/>
          <w:szCs w:val="28"/>
        </w:rPr>
        <w:t xml:space="preserve"> числе только одного из них).</w:t>
      </w:r>
    </w:p>
    <w:p w:rsidR="00565FB9" w:rsidRPr="00565FB9" w:rsidP="00565FB9">
      <w:pPr>
        <w:tabs>
          <w:tab w:val="left" w:pos="426"/>
        </w:tabs>
        <w:ind w:firstLine="492"/>
        <w:jc w:val="both"/>
        <w:rPr>
          <w:sz w:val="28"/>
          <w:szCs w:val="28"/>
        </w:rPr>
      </w:pPr>
      <w:r w:rsidRPr="00565FB9">
        <w:rPr>
          <w:sz w:val="28"/>
          <w:szCs w:val="28"/>
        </w:rPr>
        <w:t xml:space="preserve">Виновность привлекаемого лица в совершённом правонарушении подтверждается: протоколом об административном правонарушении </w:t>
      </w:r>
      <w:r>
        <w:rPr>
          <w:sz w:val="28"/>
          <w:szCs w:val="28"/>
        </w:rPr>
        <w:t>86 ХМ 697783</w:t>
      </w:r>
      <w:r w:rsidRPr="00565FB9">
        <w:rPr>
          <w:sz w:val="28"/>
          <w:szCs w:val="28"/>
        </w:rPr>
        <w:t xml:space="preserve"> от 1</w:t>
      </w:r>
      <w:r>
        <w:rPr>
          <w:sz w:val="28"/>
          <w:szCs w:val="28"/>
        </w:rPr>
        <w:t>7.01.2026</w:t>
      </w:r>
      <w:r w:rsidRPr="00565FB9">
        <w:rPr>
          <w:sz w:val="28"/>
          <w:szCs w:val="28"/>
        </w:rPr>
        <w:t>, в котором изложены обстоятельства совершенного административного правонарушен</w:t>
      </w:r>
      <w:r w:rsidRPr="00565FB9">
        <w:rPr>
          <w:sz w:val="28"/>
          <w:szCs w:val="28"/>
        </w:rPr>
        <w:t xml:space="preserve">ия; фототаблицей правонарушения; </w:t>
      </w:r>
      <w:r>
        <w:rPr>
          <w:sz w:val="28"/>
          <w:szCs w:val="28"/>
        </w:rPr>
        <w:t xml:space="preserve"> </w:t>
      </w:r>
      <w:r w:rsidRPr="00565FB9">
        <w:rPr>
          <w:sz w:val="28"/>
          <w:szCs w:val="28"/>
        </w:rPr>
        <w:t xml:space="preserve"> карточкой учета транспортного средства; карточкой операции с водительским удостоверением; сведениями о привлечении к административной ответственности, - не доверять которым у суда оснований не имеется.</w:t>
      </w:r>
    </w:p>
    <w:p w:rsidR="00565FB9" w:rsidRPr="00565FB9" w:rsidP="00565FB9">
      <w:pPr>
        <w:tabs>
          <w:tab w:val="left" w:pos="426"/>
        </w:tabs>
        <w:ind w:firstLine="492"/>
        <w:jc w:val="both"/>
        <w:rPr>
          <w:sz w:val="28"/>
          <w:szCs w:val="28"/>
        </w:rPr>
      </w:pPr>
      <w:r w:rsidRPr="00565FB9">
        <w:rPr>
          <w:sz w:val="28"/>
          <w:szCs w:val="28"/>
        </w:rPr>
        <w:t>Исходя из собранных</w:t>
      </w:r>
      <w:r w:rsidRPr="00565FB9">
        <w:rPr>
          <w:sz w:val="28"/>
          <w:szCs w:val="28"/>
        </w:rPr>
        <w:t xml:space="preserve"> материалов и доказательств, полагаю, что вина </w:t>
      </w:r>
      <w:r>
        <w:rPr>
          <w:sz w:val="28"/>
          <w:szCs w:val="28"/>
        </w:rPr>
        <w:t>Ситникова С.Е.</w:t>
      </w:r>
      <w:r w:rsidRPr="00565FB9">
        <w:rPr>
          <w:sz w:val="28"/>
          <w:szCs w:val="28"/>
        </w:rPr>
        <w:t xml:space="preserve"> в совершении административного правонарушения, предусмотренного ч. 2 ст. 12.2 КоАП РФ, как управление транспортным средством с государственными регистрационными знаками, оборудованными с примене</w:t>
      </w:r>
      <w:r w:rsidRPr="00565FB9">
        <w:rPr>
          <w:sz w:val="28"/>
          <w:szCs w:val="28"/>
        </w:rPr>
        <w:t>нием устройств, препятствующих их идентифика</w:t>
      </w:r>
      <w:r>
        <w:rPr>
          <w:sz w:val="28"/>
          <w:szCs w:val="28"/>
        </w:rPr>
        <w:t xml:space="preserve">ции, установленной и доказанной. </w:t>
      </w:r>
    </w:p>
    <w:p w:rsidR="00565FB9" w:rsidRPr="00565FB9" w:rsidP="00565FB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65FB9">
        <w:rPr>
          <w:rFonts w:ascii="Times New Roman" w:hAnsi="Times New Roman" w:cs="Times New Roman"/>
          <w:sz w:val="28"/>
          <w:szCs w:val="28"/>
        </w:rPr>
        <w:t xml:space="preserve">  Обстоятельств, смягчающих и отягчающих административную ответственность в соответствии со ст.ст.4.2,  4.3 КоАП РФ, судья не находит.</w:t>
      </w:r>
    </w:p>
    <w:p w:rsidR="00BE1A6F" w:rsidP="00BE1A6F">
      <w:pPr>
        <w:tabs>
          <w:tab w:val="left" w:pos="426"/>
        </w:tabs>
        <w:ind w:firstLine="492"/>
        <w:jc w:val="both"/>
        <w:rPr>
          <w:sz w:val="28"/>
          <w:szCs w:val="28"/>
        </w:rPr>
      </w:pPr>
      <w:r>
        <w:rPr>
          <w:sz w:val="28"/>
          <w:szCs w:val="28"/>
        </w:rPr>
        <w:t xml:space="preserve">   </w:t>
      </w:r>
      <w:r w:rsidRPr="00565FB9">
        <w:rPr>
          <w:sz w:val="28"/>
          <w:szCs w:val="28"/>
        </w:rPr>
        <w:t>Учитывая личность виновного</w:t>
      </w:r>
      <w:r>
        <w:rPr>
          <w:sz w:val="28"/>
          <w:szCs w:val="28"/>
        </w:rPr>
        <w:t>, его имущес</w:t>
      </w:r>
      <w:r>
        <w:rPr>
          <w:sz w:val="28"/>
          <w:szCs w:val="28"/>
        </w:rPr>
        <w:t xml:space="preserve">твенное положение, </w:t>
      </w:r>
      <w:r w:rsidRPr="000B711B">
        <w:rPr>
          <w:sz w:val="28"/>
          <w:szCs w:val="28"/>
        </w:rPr>
        <w:t xml:space="preserve">отсутствие смягчающих </w:t>
      </w:r>
      <w:r w:rsidRPr="00565FB9">
        <w:rPr>
          <w:sz w:val="28"/>
          <w:szCs w:val="28"/>
        </w:rPr>
        <w:t>и отягчающ</w:t>
      </w:r>
      <w:r>
        <w:rPr>
          <w:sz w:val="28"/>
          <w:szCs w:val="28"/>
        </w:rPr>
        <w:t>их</w:t>
      </w:r>
      <w:r w:rsidRPr="00565FB9">
        <w:rPr>
          <w:sz w:val="28"/>
          <w:szCs w:val="28"/>
        </w:rPr>
        <w:t xml:space="preserve"> обстоятельств, принимая во внимание характер совершенного противоправного деяния, объектом которого является безопасность дорожного движения, конкретные обстоятельства дела, - суд, в соответствии с треб</w:t>
      </w:r>
      <w:r w:rsidRPr="00565FB9">
        <w:rPr>
          <w:sz w:val="28"/>
          <w:szCs w:val="28"/>
        </w:rPr>
        <w:t>ованиями статей 3.1, 3.8, 4.1 КоАП РФ, приходит к выводу о необходимости назначении наказания в виде штрафа в размере 5000 руб., поскольку только данный вид наказания и в данном размере будет отвечать соблюдению принципа справедливости и соразмерности уста</w:t>
      </w:r>
      <w:r w:rsidRPr="00565FB9">
        <w:rPr>
          <w:sz w:val="28"/>
          <w:szCs w:val="28"/>
        </w:rPr>
        <w:t>новленной государством меры ответственности, а также будет являться предупреждением совершения новых противоправн</w:t>
      </w:r>
      <w:r>
        <w:rPr>
          <w:sz w:val="28"/>
          <w:szCs w:val="28"/>
        </w:rPr>
        <w:t>ых деяний.</w:t>
      </w:r>
    </w:p>
    <w:p w:rsidR="000B711B" w:rsidP="00BE1A6F">
      <w:pPr>
        <w:tabs>
          <w:tab w:val="left" w:pos="426"/>
        </w:tabs>
        <w:ind w:firstLine="492"/>
        <w:jc w:val="both"/>
        <w:rPr>
          <w:sz w:val="28"/>
          <w:szCs w:val="28"/>
        </w:rPr>
      </w:pPr>
      <w:r w:rsidRPr="000B711B">
        <w:rPr>
          <w:sz w:val="28"/>
          <w:szCs w:val="28"/>
        </w:rPr>
        <w:t>На основании изложенного, руководствуясь ст.ст.29.7, 29.9-29.11 Кодекса РФ об административных правонарушениях, мировой судья</w:t>
      </w:r>
    </w:p>
    <w:p w:rsidR="000B711B" w:rsidRPr="00BE1A6F" w:rsidP="00BE1A6F">
      <w:pPr>
        <w:tabs>
          <w:tab w:val="left" w:pos="426"/>
        </w:tabs>
        <w:ind w:firstLine="492"/>
        <w:jc w:val="both"/>
        <w:rPr>
          <w:sz w:val="28"/>
          <w:szCs w:val="28"/>
        </w:rPr>
      </w:pPr>
    </w:p>
    <w:p w:rsidR="00BE1A6F" w:rsidRPr="00BE1A6F" w:rsidP="00FD3D16">
      <w:pPr>
        <w:tabs>
          <w:tab w:val="left" w:pos="426"/>
        </w:tabs>
        <w:ind w:firstLine="492"/>
        <w:jc w:val="center"/>
        <w:rPr>
          <w:sz w:val="28"/>
          <w:szCs w:val="28"/>
        </w:rPr>
      </w:pPr>
      <w:r w:rsidRPr="00BE1A6F">
        <w:rPr>
          <w:sz w:val="28"/>
          <w:szCs w:val="28"/>
        </w:rPr>
        <w:t>ПОСТА</w:t>
      </w:r>
      <w:r w:rsidRPr="00BE1A6F">
        <w:rPr>
          <w:sz w:val="28"/>
          <w:szCs w:val="28"/>
        </w:rPr>
        <w:t>НОВИЛ:</w:t>
      </w:r>
    </w:p>
    <w:p w:rsidR="00BE1A6F" w:rsidRPr="00BE1A6F" w:rsidP="00BE1A6F">
      <w:pPr>
        <w:tabs>
          <w:tab w:val="left" w:pos="426"/>
        </w:tabs>
        <w:ind w:firstLine="492"/>
        <w:jc w:val="both"/>
        <w:rPr>
          <w:sz w:val="28"/>
          <w:szCs w:val="28"/>
        </w:rPr>
      </w:pPr>
    </w:p>
    <w:p w:rsidR="00D13934" w:rsidRPr="00F620F9" w:rsidP="00FD3D16">
      <w:pPr>
        <w:tabs>
          <w:tab w:val="left" w:pos="426"/>
        </w:tabs>
        <w:ind w:firstLine="492"/>
        <w:jc w:val="both"/>
        <w:rPr>
          <w:sz w:val="28"/>
          <w:szCs w:val="28"/>
        </w:rPr>
      </w:pPr>
      <w:r>
        <w:rPr>
          <w:sz w:val="28"/>
          <w:szCs w:val="28"/>
        </w:rPr>
        <w:t xml:space="preserve">    </w:t>
      </w:r>
      <w:r w:rsidRPr="00BE1A6F" w:rsidR="00BE1A6F">
        <w:rPr>
          <w:sz w:val="28"/>
          <w:szCs w:val="28"/>
        </w:rPr>
        <w:t xml:space="preserve">Признать </w:t>
      </w:r>
      <w:r w:rsidR="00565FB9">
        <w:rPr>
          <w:sz w:val="28"/>
          <w:szCs w:val="28"/>
        </w:rPr>
        <w:t>Ситникова</w:t>
      </w:r>
      <w:r w:rsidR="00565FB9">
        <w:rPr>
          <w:sz w:val="28"/>
          <w:szCs w:val="28"/>
        </w:rPr>
        <w:t xml:space="preserve"> </w:t>
      </w:r>
      <w:r>
        <w:rPr>
          <w:sz w:val="28"/>
          <w:szCs w:val="28"/>
        </w:rPr>
        <w:t>С.Е.</w:t>
      </w:r>
      <w:r w:rsidRPr="00BE1A6F" w:rsidR="00BC196B">
        <w:rPr>
          <w:sz w:val="28"/>
          <w:szCs w:val="28"/>
        </w:rPr>
        <w:t xml:space="preserve"> </w:t>
      </w:r>
      <w:r w:rsidRPr="00BE1A6F" w:rsidR="00BE1A6F">
        <w:rPr>
          <w:sz w:val="28"/>
          <w:szCs w:val="28"/>
        </w:rPr>
        <w:t>виновн</w:t>
      </w:r>
      <w:r w:rsidR="00C5421E">
        <w:rPr>
          <w:sz w:val="28"/>
          <w:szCs w:val="28"/>
        </w:rPr>
        <w:t>ым</w:t>
      </w:r>
      <w:r w:rsidRPr="00BE1A6F" w:rsidR="00BE1A6F">
        <w:rPr>
          <w:sz w:val="28"/>
          <w:szCs w:val="28"/>
        </w:rPr>
        <w:t xml:space="preserve"> в совершении административного правонарушения, предусмотренного ч.2 ст.12.2 Кодекса РФ об административных правонарушениях и назначить е</w:t>
      </w:r>
      <w:r w:rsidR="00C5421E">
        <w:rPr>
          <w:sz w:val="28"/>
          <w:szCs w:val="28"/>
        </w:rPr>
        <w:t>му</w:t>
      </w:r>
      <w:r w:rsidRPr="00BE1A6F" w:rsidR="00BE1A6F">
        <w:rPr>
          <w:sz w:val="28"/>
          <w:szCs w:val="28"/>
        </w:rPr>
        <w:t xml:space="preserve"> наказание в виде административного штрафа в размере 5000 (пять тысяч) рублей.</w:t>
      </w:r>
    </w:p>
    <w:p w:rsidR="000C76BD" w:rsidRPr="000C76BD" w:rsidP="000C76BD">
      <w:pPr>
        <w:tabs>
          <w:tab w:val="left" w:pos="0"/>
        </w:tabs>
        <w:jc w:val="both"/>
        <w:rPr>
          <w:sz w:val="28"/>
          <w:szCs w:val="28"/>
        </w:rPr>
      </w:pPr>
      <w:r>
        <w:rPr>
          <w:sz w:val="28"/>
          <w:szCs w:val="28"/>
        </w:rPr>
        <w:t xml:space="preserve">       </w:t>
      </w:r>
      <w:r w:rsidR="00EC32BE">
        <w:rPr>
          <w:sz w:val="28"/>
          <w:szCs w:val="28"/>
        </w:rPr>
        <w:t xml:space="preserve">    </w:t>
      </w:r>
      <w:r w:rsidRPr="00F620F9" w:rsidR="00D13934">
        <w:rPr>
          <w:sz w:val="28"/>
          <w:szCs w:val="28"/>
        </w:rPr>
        <w:t xml:space="preserve">Штраф должен быть уплачен не позднее шестидесяти дней со дня вступления постановления в законную силу на расчетный счет: </w:t>
      </w:r>
      <w:r w:rsidRPr="000C76BD">
        <w:rPr>
          <w:sz w:val="28"/>
          <w:szCs w:val="28"/>
        </w:rPr>
        <w:t>УФК по Ханты-Мансийскому автономному округу -</w:t>
      </w:r>
      <w:r w:rsidRPr="000C76BD">
        <w:rPr>
          <w:sz w:val="28"/>
          <w:szCs w:val="28"/>
        </w:rPr>
        <w:t xml:space="preserve"> Югре (УМВД России по ХМАО - Югре) КПП</w:t>
      </w:r>
    </w:p>
    <w:p w:rsidR="00D879DB" w:rsidRPr="00A23B6A" w:rsidP="000C76BD">
      <w:pPr>
        <w:tabs>
          <w:tab w:val="left" w:pos="0"/>
        </w:tabs>
        <w:jc w:val="both"/>
        <w:rPr>
          <w:sz w:val="28"/>
          <w:szCs w:val="28"/>
        </w:rPr>
      </w:pPr>
      <w:r w:rsidRPr="000C76BD">
        <w:rPr>
          <w:sz w:val="28"/>
          <w:szCs w:val="28"/>
        </w:rPr>
        <w:t>860101001, ИНН 8601010390, ОКТМО 71871000, счет получателя 03100643000000018700 в ОКЦ № 8 УГУ  Банка России//УФК по Ханты-Мансийскому автономному округу-Югре г. Ханты-Мансийск, БИК</w:t>
      </w:r>
      <w:r w:rsidRPr="000C76BD">
        <w:rPr>
          <w:sz w:val="28"/>
          <w:szCs w:val="28"/>
        </w:rPr>
        <w:tab/>
        <w:t>007162163, Кор./сч. 4010281024537000</w:t>
      </w:r>
      <w:r w:rsidRPr="000C76BD">
        <w:rPr>
          <w:sz w:val="28"/>
          <w:szCs w:val="28"/>
        </w:rPr>
        <w:t>0007,  КБК 720 116 01123 01 0021 140,  УИН 1881048626029000</w:t>
      </w:r>
      <w:r>
        <w:rPr>
          <w:sz w:val="28"/>
          <w:szCs w:val="28"/>
        </w:rPr>
        <w:t>115</w:t>
      </w:r>
      <w:r w:rsidR="00565FB9">
        <w:rPr>
          <w:sz w:val="28"/>
          <w:szCs w:val="28"/>
        </w:rPr>
        <w:t>1</w:t>
      </w:r>
      <w:r w:rsidRPr="000C76BD">
        <w:rPr>
          <w:sz w:val="28"/>
          <w:szCs w:val="28"/>
        </w:rPr>
        <w:t xml:space="preserve">.  </w:t>
      </w:r>
      <w:r>
        <w:rPr>
          <w:sz w:val="28"/>
          <w:szCs w:val="28"/>
        </w:rPr>
        <w:t xml:space="preserve">  </w:t>
      </w:r>
    </w:p>
    <w:p w:rsidR="001076CD" w:rsidP="00D13934">
      <w:pPr>
        <w:ind w:firstLine="567"/>
        <w:jc w:val="both"/>
        <w:rPr>
          <w:sz w:val="28"/>
          <w:szCs w:val="28"/>
        </w:rPr>
      </w:pPr>
      <w:r w:rsidRPr="00063D6A">
        <w:rPr>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w:t>
      </w:r>
      <w:r w:rsidRPr="00063D6A">
        <w:rPr>
          <w:sz w:val="28"/>
          <w:szCs w:val="28"/>
        </w:rPr>
        <w:t>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w:t>
      </w:r>
      <w:r w:rsidRPr="00063D6A">
        <w:rPr>
          <w:sz w:val="28"/>
          <w:szCs w:val="28"/>
        </w:rPr>
        <w:t>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w:t>
      </w:r>
      <w:r w:rsidRPr="00063D6A">
        <w:rPr>
          <w:sz w:val="28"/>
          <w:szCs w:val="28"/>
        </w:rPr>
        <w:t xml:space="preserve">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w:t>
      </w:r>
      <w:r w:rsidRPr="00063D6A">
        <w:rPr>
          <w:sz w:val="28"/>
          <w:szCs w:val="28"/>
        </w:rPr>
        <w:t>пользования, п</w:t>
      </w:r>
      <w:r w:rsidRPr="00063D6A">
        <w:rPr>
          <w:sz w:val="28"/>
          <w:szCs w:val="28"/>
        </w:rPr>
        <w:t>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w:t>
      </w:r>
      <w:r w:rsidRPr="00063D6A">
        <w:rPr>
          <w:sz w:val="28"/>
          <w:szCs w:val="28"/>
        </w:rPr>
        <w:t>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w:t>
      </w:r>
      <w:r w:rsidRPr="00063D6A">
        <w:rPr>
          <w:sz w:val="28"/>
          <w:szCs w:val="28"/>
        </w:rPr>
        <w:t xml:space="preserve">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w:t>
      </w:r>
      <w:r w:rsidRPr="00063D6A">
        <w:rPr>
          <w:sz w:val="28"/>
          <w:szCs w:val="28"/>
        </w:rPr>
        <w:t>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w:t>
      </w:r>
      <w:r w:rsidRPr="00063D6A">
        <w:rPr>
          <w:sz w:val="28"/>
          <w:szCs w:val="28"/>
        </w:rPr>
        <w:t>, административный штраф уплачивается в полном размере.</w:t>
      </w:r>
      <w:r w:rsidR="006C2B13">
        <w:rPr>
          <w:sz w:val="28"/>
          <w:szCs w:val="28"/>
        </w:rPr>
        <w:t xml:space="preserve"> </w:t>
      </w:r>
    </w:p>
    <w:p w:rsidR="00D13934" w:rsidRPr="00F620F9" w:rsidP="00D13934">
      <w:pPr>
        <w:ind w:firstLine="567"/>
        <w:jc w:val="both"/>
        <w:rPr>
          <w:sz w:val="28"/>
          <w:szCs w:val="28"/>
        </w:rPr>
      </w:pPr>
      <w:r w:rsidRPr="00F620F9">
        <w:rPr>
          <w:sz w:val="28"/>
          <w:szCs w:val="28"/>
        </w:rPr>
        <w:t>В случае  неуплаты административного 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w:t>
      </w:r>
      <w:r w:rsidRPr="00F620F9">
        <w:rPr>
          <w:sz w:val="28"/>
          <w:szCs w:val="28"/>
        </w:rPr>
        <w:t>стративных правонарушениях.</w:t>
      </w:r>
    </w:p>
    <w:p w:rsidR="00D13934" w:rsidRPr="00F620F9" w:rsidP="00D13934">
      <w:pPr>
        <w:ind w:firstLine="567"/>
        <w:jc w:val="both"/>
        <w:rPr>
          <w:sz w:val="28"/>
          <w:szCs w:val="28"/>
        </w:rPr>
      </w:pPr>
      <w:r w:rsidRPr="00F620F9">
        <w:rPr>
          <w:sz w:val="28"/>
          <w:szCs w:val="28"/>
        </w:rPr>
        <w:t xml:space="preserve">Постановление может быть обжаловано в Нефтеюганский районный суд, в течение десяти </w:t>
      </w:r>
      <w:r w:rsidR="003F3131">
        <w:rPr>
          <w:sz w:val="28"/>
          <w:szCs w:val="28"/>
        </w:rPr>
        <w:t>дней</w:t>
      </w:r>
      <w:r w:rsidRPr="00F620F9">
        <w:rPr>
          <w:sz w:val="28"/>
          <w:szCs w:val="28"/>
        </w:rPr>
        <w:t xml:space="preserve"> со дня получения копии постановления, через мирового судью. В этот же срок постановление может быть опротестовано прокурором.</w:t>
      </w:r>
    </w:p>
    <w:p w:rsidR="00D13934" w:rsidRPr="00F620F9" w:rsidP="00D13934">
      <w:pPr>
        <w:ind w:firstLine="567"/>
        <w:jc w:val="both"/>
        <w:rPr>
          <w:sz w:val="28"/>
          <w:szCs w:val="28"/>
        </w:rPr>
      </w:pPr>
    </w:p>
    <w:p w:rsidR="00D13934" w:rsidP="003F7256">
      <w:pPr>
        <w:ind w:left="851"/>
        <w:jc w:val="both"/>
        <w:rPr>
          <w:sz w:val="28"/>
          <w:szCs w:val="28"/>
        </w:rPr>
      </w:pPr>
      <w:r w:rsidRPr="00F620F9">
        <w:rPr>
          <w:sz w:val="28"/>
          <w:szCs w:val="28"/>
        </w:rPr>
        <w:t xml:space="preserve">             </w:t>
      </w:r>
      <w:r w:rsidRPr="00F620F9">
        <w:rPr>
          <w:sz w:val="28"/>
          <w:szCs w:val="28"/>
        </w:rPr>
        <w:t xml:space="preserve">            Мировой судья:                                </w:t>
      </w:r>
      <w:r w:rsidR="003F7256">
        <w:rPr>
          <w:sz w:val="28"/>
          <w:szCs w:val="28"/>
        </w:rPr>
        <w:t>Е.З.Бушкова</w:t>
      </w:r>
    </w:p>
    <w:p w:rsidR="006F25B3" w:rsidP="003F7256">
      <w:pPr>
        <w:ind w:left="851"/>
        <w:jc w:val="both"/>
        <w:rPr>
          <w:sz w:val="28"/>
          <w:szCs w:val="28"/>
        </w:rPr>
      </w:pPr>
    </w:p>
    <w:p w:rsidR="006F25B3" w:rsidP="003F7256">
      <w:pPr>
        <w:ind w:left="851"/>
        <w:jc w:val="both"/>
        <w:rPr>
          <w:sz w:val="28"/>
          <w:szCs w:val="28"/>
        </w:rPr>
      </w:pPr>
    </w:p>
    <w:p w:rsidR="00FD3D16" w:rsidP="003F7256">
      <w:pPr>
        <w:ind w:left="851"/>
        <w:jc w:val="both"/>
        <w:rPr>
          <w:sz w:val="28"/>
          <w:szCs w:val="28"/>
        </w:rPr>
      </w:pPr>
    </w:p>
    <w:p w:rsidR="003F7256" w:rsidRPr="003F7256" w:rsidP="003F7256">
      <w:pPr>
        <w:ind w:left="851"/>
        <w:jc w:val="both"/>
        <w:rPr>
          <w:sz w:val="10"/>
          <w:szCs w:val="10"/>
        </w:rPr>
      </w:pPr>
    </w:p>
    <w:sectPr w:rsidSect="009D6016">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42018"/>
    <w:rsid w:val="00063D6A"/>
    <w:rsid w:val="000913E8"/>
    <w:rsid w:val="000A0D17"/>
    <w:rsid w:val="000B711B"/>
    <w:rsid w:val="000C76BD"/>
    <w:rsid w:val="000E4F76"/>
    <w:rsid w:val="000E5FFF"/>
    <w:rsid w:val="00102600"/>
    <w:rsid w:val="001076CD"/>
    <w:rsid w:val="001077CA"/>
    <w:rsid w:val="0011508A"/>
    <w:rsid w:val="001270F1"/>
    <w:rsid w:val="00170D77"/>
    <w:rsid w:val="00185B27"/>
    <w:rsid w:val="001C3697"/>
    <w:rsid w:val="001C48C1"/>
    <w:rsid w:val="002245EB"/>
    <w:rsid w:val="00256456"/>
    <w:rsid w:val="00271714"/>
    <w:rsid w:val="003131E4"/>
    <w:rsid w:val="003565F3"/>
    <w:rsid w:val="003F3131"/>
    <w:rsid w:val="003F7256"/>
    <w:rsid w:val="004664E2"/>
    <w:rsid w:val="0050214A"/>
    <w:rsid w:val="00532BF7"/>
    <w:rsid w:val="00565FB9"/>
    <w:rsid w:val="0057080E"/>
    <w:rsid w:val="00574778"/>
    <w:rsid w:val="00590151"/>
    <w:rsid w:val="00640AF1"/>
    <w:rsid w:val="00667DD1"/>
    <w:rsid w:val="0069240C"/>
    <w:rsid w:val="006C2B13"/>
    <w:rsid w:val="006F0C3D"/>
    <w:rsid w:val="006F25B3"/>
    <w:rsid w:val="006F5982"/>
    <w:rsid w:val="0072313C"/>
    <w:rsid w:val="007263C3"/>
    <w:rsid w:val="00737075"/>
    <w:rsid w:val="007454EB"/>
    <w:rsid w:val="007F3C83"/>
    <w:rsid w:val="00810F35"/>
    <w:rsid w:val="00870180"/>
    <w:rsid w:val="00873C23"/>
    <w:rsid w:val="008D4185"/>
    <w:rsid w:val="008F7112"/>
    <w:rsid w:val="009178BC"/>
    <w:rsid w:val="00931388"/>
    <w:rsid w:val="00945D53"/>
    <w:rsid w:val="00983A71"/>
    <w:rsid w:val="009C0099"/>
    <w:rsid w:val="009D6016"/>
    <w:rsid w:val="00A23B6A"/>
    <w:rsid w:val="00A807D3"/>
    <w:rsid w:val="00AF7853"/>
    <w:rsid w:val="00B043C1"/>
    <w:rsid w:val="00BC196B"/>
    <w:rsid w:val="00BC4B4C"/>
    <w:rsid w:val="00BE1A6F"/>
    <w:rsid w:val="00C348E2"/>
    <w:rsid w:val="00C5050E"/>
    <w:rsid w:val="00C5421E"/>
    <w:rsid w:val="00CA06B5"/>
    <w:rsid w:val="00CB12C2"/>
    <w:rsid w:val="00D13934"/>
    <w:rsid w:val="00D21A49"/>
    <w:rsid w:val="00D242F9"/>
    <w:rsid w:val="00D72FCA"/>
    <w:rsid w:val="00D8685E"/>
    <w:rsid w:val="00D879DB"/>
    <w:rsid w:val="00D9479C"/>
    <w:rsid w:val="00EA3672"/>
    <w:rsid w:val="00EC32BE"/>
    <w:rsid w:val="00F620F9"/>
    <w:rsid w:val="00F86AC0"/>
    <w:rsid w:val="00FB7424"/>
    <w:rsid w:val="00FD3466"/>
    <w:rsid w:val="00FD3D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2CF696A-6220-4DEA-A888-E9EDF6BE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